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b w:val="1"/>
          <w:sz w:val="28"/>
          <w:szCs w:val="28"/>
          <w:rtl w:val="0"/>
        </w:rPr>
        <w:t xml:space="preserve">POLICY NAME:</w:t>
      </w:r>
      <w:r w:rsidDel="00000000" w:rsidR="00000000" w:rsidRPr="00000000">
        <w:rPr>
          <w:rFonts w:ascii="Libre Baskerville" w:cs="Libre Baskerville" w:eastAsia="Libre Baskerville" w:hAnsi="Libre Baskerville"/>
          <w:sz w:val="28"/>
          <w:szCs w:val="28"/>
          <w:rtl w:val="0"/>
        </w:rPr>
        <w:tab/>
        <w:t xml:space="preserve">Box Procurement &amp; Use</w:t>
      </w:r>
    </w:p>
    <w:p w:rsidR="00000000" w:rsidDel="00000000" w:rsidP="00000000" w:rsidRDefault="00000000" w:rsidRPr="00000000" w14:paraId="00000002">
      <w:pPr>
        <w:spacing w:after="0"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b w:val="1"/>
          <w:sz w:val="28"/>
          <w:szCs w:val="28"/>
          <w:rtl w:val="0"/>
        </w:rPr>
        <w:t xml:space="preserve">Effective Date: </w:t>
      </w:r>
      <w:r w:rsidDel="00000000" w:rsidR="00000000" w:rsidRPr="00000000">
        <w:rPr>
          <w:rFonts w:ascii="Libre Baskerville" w:cs="Libre Baskerville" w:eastAsia="Libre Baskerville" w:hAnsi="Libre Baskerville"/>
          <w:sz w:val="28"/>
          <w:szCs w:val="28"/>
          <w:rtl w:val="0"/>
        </w:rPr>
        <w:tab/>
        <w:t xml:space="preserve">January 1, 2018</w:t>
      </w:r>
    </w:p>
    <w:p w:rsidR="00000000" w:rsidDel="00000000" w:rsidP="00000000" w:rsidRDefault="00000000" w:rsidRPr="00000000" w14:paraId="00000003">
      <w:pPr>
        <w:spacing w:after="0" w:line="240" w:lineRule="auto"/>
        <w:jc w:val="both"/>
        <w:rPr>
          <w:rFonts w:ascii="Libre Baskerville" w:cs="Libre Baskerville" w:eastAsia="Libre Baskerville" w:hAnsi="Libre Baskerville"/>
          <w:sz w:val="28"/>
          <w:szCs w:val="28"/>
        </w:rPr>
      </w:pPr>
      <w:r w:rsidDel="00000000" w:rsidR="00000000" w:rsidRPr="00000000">
        <w:rPr>
          <w:rtl w:val="0"/>
        </w:rPr>
      </w:r>
    </w:p>
    <w:p w:rsidR="00000000" w:rsidDel="00000000" w:rsidP="00000000" w:rsidRDefault="00000000" w:rsidRPr="00000000" w14:paraId="00000004">
      <w:pPr>
        <w:spacing w:after="0"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 </w:t>
      </w:r>
    </w:p>
    <w:p w:rsidR="00000000" w:rsidDel="00000000" w:rsidP="00000000" w:rsidRDefault="00000000" w:rsidRPr="00000000" w14:paraId="00000005">
      <w:pPr>
        <w:spacing w:after="0" w:line="240" w:lineRule="auto"/>
        <w:jc w:val="both"/>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Purpose</w:t>
      </w:r>
    </w:p>
    <w:p w:rsidR="00000000" w:rsidDel="00000000" w:rsidP="00000000" w:rsidRDefault="00000000" w:rsidRPr="00000000" w14:paraId="00000006">
      <w:pPr>
        <w:spacing w:after="0" w:line="240" w:lineRule="auto"/>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 </w:t>
      </w:r>
    </w:p>
    <w:p w:rsidR="00000000" w:rsidDel="00000000" w:rsidP="00000000" w:rsidRDefault="00000000" w:rsidRPr="00000000" w14:paraId="00000007">
      <w:pPr>
        <w:jc w:val="both"/>
        <w:rPr>
          <w:rFonts w:ascii="Libre Baskerville" w:cs="Libre Baskerville" w:eastAsia="Libre Baskerville" w:hAnsi="Libre Baskerville"/>
          <w:sz w:val="28"/>
          <w:szCs w:val="28"/>
        </w:rPr>
      </w:pPr>
      <w:bookmarkStart w:colFirst="0" w:colLast="0" w:name="_q9n8ae8dzld3" w:id="0"/>
      <w:bookmarkEnd w:id="0"/>
      <w:r w:rsidDel="00000000" w:rsidR="00000000" w:rsidRPr="00000000">
        <w:rPr>
          <w:rFonts w:ascii="Libre Baskerville" w:cs="Libre Baskerville" w:eastAsia="Libre Baskerville" w:hAnsi="Libre Baskerville"/>
          <w:sz w:val="28"/>
          <w:szCs w:val="28"/>
          <w:rtl w:val="0"/>
        </w:rPr>
        <w:t xml:space="preserve">To insure uniformity in obtaining and ensuring the efficacy of boxes used by employees of Golden Bridges in packing for clients.</w:t>
      </w:r>
    </w:p>
    <w:p w:rsidR="00000000" w:rsidDel="00000000" w:rsidP="00000000" w:rsidRDefault="00000000" w:rsidRPr="00000000" w14:paraId="00000008">
      <w:pPr>
        <w:jc w:val="both"/>
        <w:rPr>
          <w:rFonts w:ascii="Libre Baskerville" w:cs="Libre Baskerville" w:eastAsia="Libre Baskerville" w:hAnsi="Libre Baskerville"/>
          <w:b w:val="1"/>
          <w:sz w:val="28"/>
          <w:szCs w:val="28"/>
        </w:rPr>
      </w:pPr>
      <w:bookmarkStart w:colFirst="0" w:colLast="0" w:name="_8nnnf791kmjo" w:id="1"/>
      <w:bookmarkEnd w:id="1"/>
      <w:r w:rsidDel="00000000" w:rsidR="00000000" w:rsidRPr="00000000">
        <w:rPr>
          <w:rFonts w:ascii="Libre Baskerville" w:cs="Libre Baskerville" w:eastAsia="Libre Baskerville" w:hAnsi="Libre Baskerville"/>
          <w:b w:val="1"/>
          <w:sz w:val="28"/>
          <w:szCs w:val="28"/>
          <w:rtl w:val="0"/>
        </w:rPr>
        <w:t xml:space="preserve">Procedure</w:t>
      </w:r>
      <w:r w:rsidDel="00000000" w:rsidR="00000000" w:rsidRPr="00000000">
        <w:rPr>
          <w:rtl w:val="0"/>
        </w:rPr>
      </w:r>
    </w:p>
    <w:p w:rsidR="00000000" w:rsidDel="00000000" w:rsidP="00000000" w:rsidRDefault="00000000" w:rsidRPr="00000000" w14:paraId="00000009">
      <w:pPr>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Boxes will be obtained by the owners of the organization.  All boxes should be:</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Libre Baskerville" w:cs="Libre Baskerville" w:eastAsia="Libre Baskerville" w:hAnsi="Libre Baskerville"/>
          <w:i w:val="0"/>
          <w:smallCaps w:val="0"/>
          <w:strike w:val="0"/>
          <w:color w:val="000000"/>
          <w:sz w:val="28"/>
          <w:szCs w:val="28"/>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In good condition</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Libre Baskerville" w:cs="Libre Baskerville" w:eastAsia="Libre Baskerville" w:hAnsi="Libre Baskerville"/>
          <w:i w:val="0"/>
          <w:smallCaps w:val="0"/>
          <w:strike w:val="0"/>
          <w:color w:val="000000"/>
          <w:sz w:val="28"/>
          <w:szCs w:val="28"/>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Free from bugs</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Libre Baskerville" w:cs="Libre Baskerville" w:eastAsia="Libre Baskerville" w:hAnsi="Libre Baskerville"/>
          <w:i w:val="0"/>
          <w:smallCaps w:val="0"/>
          <w:strike w:val="0"/>
          <w:color w:val="000000"/>
          <w:sz w:val="28"/>
          <w:szCs w:val="28"/>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Free from mold</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Libre Baskerville" w:cs="Libre Baskerville" w:eastAsia="Libre Baskerville" w:hAnsi="Libre Baskerville"/>
          <w:i w:val="0"/>
          <w:smallCaps w:val="0"/>
          <w:strike w:val="0"/>
          <w:color w:val="000000"/>
          <w:sz w:val="28"/>
          <w:szCs w:val="28"/>
          <w:shd w:fill="auto" w:val="clear"/>
          <w:vertAlign w:val="baseline"/>
        </w:rPr>
      </w:pPr>
      <w:r w:rsidDel="00000000" w:rsidR="00000000" w:rsidRPr="00000000">
        <w:rPr>
          <w:rFonts w:ascii="Libre Baskerville" w:cs="Libre Baskerville" w:eastAsia="Libre Baskerville" w:hAnsi="Libre Baskerville"/>
          <w:i w:val="0"/>
          <w:smallCaps w:val="0"/>
          <w:strike w:val="0"/>
          <w:color w:val="000000"/>
          <w:sz w:val="28"/>
          <w:szCs w:val="28"/>
          <w:u w:val="none"/>
          <w:shd w:fill="auto" w:val="clear"/>
          <w:vertAlign w:val="baseline"/>
          <w:rtl w:val="0"/>
        </w:rPr>
        <w:t xml:space="preserve">Sturdy</w:t>
      </w:r>
    </w:p>
    <w:p w:rsidR="00000000" w:rsidDel="00000000" w:rsidP="00000000" w:rsidRDefault="00000000" w:rsidRPr="00000000" w14:paraId="0000000E">
      <w:pPr>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If any box does not meet the above standards then it should be disposed of after the job is complete.  A large “X” should be placed in plain view and a separate pile for unwanted boxes should be established.  Staff members have the authority to determine if a box is viable for another move.  If there are any questions then the Team Lead will make the determination as to the condition of the box.  </w:t>
      </w:r>
    </w:p>
    <w:p w:rsidR="00000000" w:rsidDel="00000000" w:rsidP="00000000" w:rsidRDefault="00000000" w:rsidRPr="00000000" w14:paraId="0000000F">
      <w:pPr>
        <w:jc w:val="both"/>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If possible the Team Lead will ensure that all supplies are on the job site.  The Team Lead is also responsible for disposing or making arrangements to dispose of all boxes that are not suitable for reuse.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